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BB" w:rsidRDefault="004627BB" w:rsidP="004627BB">
      <w:pPr>
        <w:jc w:val="center"/>
        <w:rPr>
          <w:b/>
          <w:smallCaps/>
          <w:szCs w:val="28"/>
        </w:rPr>
      </w:pPr>
      <w:r>
        <w:rPr>
          <w:noProof/>
          <w:lang w:val="ru-RU"/>
        </w:rPr>
        <w:drawing>
          <wp:inline distT="0" distB="0" distL="0" distR="0">
            <wp:extent cx="409575" cy="581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4627BB" w:rsidRDefault="004627BB" w:rsidP="004627BB">
      <w:pPr>
        <w:jc w:val="center"/>
        <w:rPr>
          <w:b/>
          <w:smallCaps/>
          <w:szCs w:val="28"/>
        </w:rPr>
      </w:pPr>
      <w:r>
        <w:rPr>
          <w:b/>
          <w:smallCaps/>
          <w:szCs w:val="28"/>
        </w:rPr>
        <w:t xml:space="preserve">Виконавчий комітет </w:t>
      </w:r>
      <w:proofErr w:type="spellStart"/>
      <w:r>
        <w:rPr>
          <w:b/>
          <w:smallCaps/>
          <w:szCs w:val="28"/>
        </w:rPr>
        <w:t>Нетішинської</w:t>
      </w:r>
      <w:proofErr w:type="spellEnd"/>
      <w:r>
        <w:rPr>
          <w:b/>
          <w:smallCaps/>
          <w:szCs w:val="28"/>
        </w:rPr>
        <w:t xml:space="preserve"> міської ради</w:t>
      </w:r>
    </w:p>
    <w:p w:rsidR="004627BB" w:rsidRDefault="004627BB" w:rsidP="004627BB">
      <w:pPr>
        <w:jc w:val="center"/>
        <w:rPr>
          <w:b/>
          <w:smallCaps/>
          <w:szCs w:val="28"/>
        </w:rPr>
      </w:pPr>
      <w:r>
        <w:rPr>
          <w:b/>
          <w:smallCaps/>
          <w:szCs w:val="28"/>
        </w:rPr>
        <w:t>Хмельницької області</w:t>
      </w:r>
    </w:p>
    <w:p w:rsidR="004627BB" w:rsidRDefault="004627BB" w:rsidP="004627BB">
      <w:pPr>
        <w:jc w:val="center"/>
        <w:rPr>
          <w:sz w:val="30"/>
          <w:szCs w:val="30"/>
        </w:rPr>
      </w:pPr>
    </w:p>
    <w:p w:rsidR="004627BB" w:rsidRDefault="004627BB" w:rsidP="004627BB">
      <w:pPr>
        <w:jc w:val="center"/>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4627BB" w:rsidRDefault="004627BB" w:rsidP="004627BB">
      <w:pPr>
        <w:rPr>
          <w:szCs w:val="28"/>
        </w:rPr>
      </w:pPr>
    </w:p>
    <w:p w:rsidR="004627BB" w:rsidRDefault="004627BB" w:rsidP="004627BB">
      <w:pPr>
        <w:rPr>
          <w:b/>
          <w:szCs w:val="28"/>
        </w:rPr>
      </w:pPr>
      <w:r>
        <w:rPr>
          <w:b/>
          <w:szCs w:val="28"/>
        </w:rPr>
        <w:t>02.07.2024</w:t>
      </w:r>
      <w:r>
        <w:rPr>
          <w:b/>
          <w:szCs w:val="28"/>
        </w:rPr>
        <w:tab/>
      </w:r>
      <w:r>
        <w:rPr>
          <w:b/>
          <w:szCs w:val="28"/>
        </w:rPr>
        <w:tab/>
      </w:r>
      <w:r>
        <w:rPr>
          <w:b/>
          <w:szCs w:val="28"/>
        </w:rPr>
        <w:tab/>
      </w:r>
      <w:r>
        <w:rPr>
          <w:b/>
          <w:szCs w:val="28"/>
        </w:rPr>
        <w:tab/>
      </w:r>
      <w:r>
        <w:rPr>
          <w:b/>
          <w:szCs w:val="28"/>
        </w:rPr>
        <w:tab/>
      </w:r>
      <w:proofErr w:type="spellStart"/>
      <w:r>
        <w:rPr>
          <w:b/>
          <w:szCs w:val="28"/>
        </w:rPr>
        <w:t>Нетішин</w:t>
      </w:r>
      <w:proofErr w:type="spellEnd"/>
      <w:r>
        <w:rPr>
          <w:b/>
          <w:szCs w:val="28"/>
        </w:rPr>
        <w:tab/>
      </w:r>
      <w:r>
        <w:rPr>
          <w:b/>
          <w:szCs w:val="28"/>
        </w:rPr>
        <w:tab/>
        <w:t xml:space="preserve">            № 381/2024-рк</w:t>
      </w:r>
    </w:p>
    <w:p w:rsidR="004627BB" w:rsidRDefault="004627BB" w:rsidP="004627BB">
      <w:pPr>
        <w:tabs>
          <w:tab w:val="left" w:pos="3780"/>
        </w:tabs>
        <w:ind w:right="5678"/>
        <w:jc w:val="both"/>
        <w:rPr>
          <w:sz w:val="16"/>
          <w:szCs w:val="16"/>
          <w:lang w:eastAsia="uk-UA"/>
        </w:rPr>
      </w:pPr>
    </w:p>
    <w:p w:rsidR="004627BB" w:rsidRDefault="004627BB" w:rsidP="004627BB">
      <w:pPr>
        <w:ind w:right="4677"/>
        <w:jc w:val="both"/>
        <w:rPr>
          <w:szCs w:val="28"/>
          <w:lang w:eastAsia="uk-UA"/>
        </w:rPr>
      </w:pPr>
      <w:r>
        <w:rPr>
          <w:szCs w:val="28"/>
          <w:lang w:eastAsia="uk-UA"/>
        </w:rPr>
        <w:t xml:space="preserve">Про тимчасове виконання обов’язків </w:t>
      </w:r>
      <w:r>
        <w:rPr>
          <w:szCs w:val="28"/>
        </w:rPr>
        <w:t xml:space="preserve">начальника </w:t>
      </w:r>
      <w:r>
        <w:rPr>
          <w:szCs w:val="28"/>
          <w:lang w:eastAsia="uk-UA"/>
        </w:rPr>
        <w:t xml:space="preserve">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w:t>
      </w:r>
    </w:p>
    <w:p w:rsidR="004627BB" w:rsidRDefault="004627BB" w:rsidP="004627BB">
      <w:pPr>
        <w:jc w:val="both"/>
        <w:rPr>
          <w:sz w:val="10"/>
          <w:szCs w:val="10"/>
          <w:lang w:eastAsia="uk-UA"/>
        </w:rPr>
      </w:pPr>
    </w:p>
    <w:p w:rsidR="004627BB" w:rsidRDefault="004627BB" w:rsidP="004627BB">
      <w:pPr>
        <w:tabs>
          <w:tab w:val="left" w:pos="1620"/>
        </w:tabs>
        <w:ind w:firstLine="708"/>
        <w:jc w:val="both"/>
        <w:rPr>
          <w:szCs w:val="28"/>
        </w:rPr>
      </w:pPr>
      <w:r>
        <w:rPr>
          <w:szCs w:val="28"/>
          <w:lang w:eastAsia="uk-UA"/>
        </w:rPr>
        <w:t xml:space="preserve">Відповідно до пункту 20 частини 4 статті 42 Закону України «Про місцеве самоврядування в Україні», </w:t>
      </w:r>
      <w:r>
        <w:rPr>
          <w:szCs w:val="28"/>
        </w:rPr>
        <w:t xml:space="preserve">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розпорядження міського голови від 02 липня 2024 року № 95/2024-рв «Про надання </w:t>
      </w:r>
      <w:proofErr w:type="spellStart"/>
      <w:r>
        <w:rPr>
          <w:szCs w:val="28"/>
        </w:rPr>
        <w:t>Бобіній</w:t>
      </w:r>
      <w:proofErr w:type="spellEnd"/>
      <w:r>
        <w:rPr>
          <w:szCs w:val="28"/>
        </w:rPr>
        <w:t xml:space="preserve"> О.П. частини щорічної основної відпустки»:</w:t>
      </w:r>
    </w:p>
    <w:p w:rsidR="004627BB" w:rsidRDefault="004627BB" w:rsidP="004627BB">
      <w:pPr>
        <w:jc w:val="both"/>
        <w:rPr>
          <w:color w:val="FF0000"/>
          <w:sz w:val="10"/>
          <w:szCs w:val="10"/>
          <w:lang w:eastAsia="uk-UA"/>
        </w:rPr>
      </w:pPr>
    </w:p>
    <w:p w:rsidR="004627BB" w:rsidRDefault="004627BB" w:rsidP="004627BB">
      <w:pPr>
        <w:ind w:firstLine="708"/>
        <w:jc w:val="both"/>
        <w:rPr>
          <w:szCs w:val="28"/>
          <w:lang w:eastAsia="uk-UA"/>
        </w:rPr>
      </w:pPr>
      <w:r>
        <w:rPr>
          <w:szCs w:val="28"/>
          <w:lang w:eastAsia="uk-UA"/>
        </w:rPr>
        <w:t xml:space="preserve">1. Тимчасове виконання обов’язків </w:t>
      </w:r>
      <w:r>
        <w:rPr>
          <w:szCs w:val="28"/>
        </w:rPr>
        <w:t xml:space="preserve">начальника </w:t>
      </w:r>
      <w:r>
        <w:rPr>
          <w:szCs w:val="28"/>
          <w:lang w:eastAsia="uk-UA"/>
        </w:rPr>
        <w:t xml:space="preserve">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 на період </w:t>
      </w:r>
      <w:r>
        <w:rPr>
          <w:szCs w:val="28"/>
        </w:rPr>
        <w:t xml:space="preserve">частини щорічної основної відпустки </w:t>
      </w:r>
      <w:r>
        <w:rPr>
          <w:szCs w:val="28"/>
          <w:lang w:eastAsia="uk-UA"/>
        </w:rPr>
        <w:t xml:space="preserve">начальника 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 БОБІНОЇ Ольги Петрівни, від 22 липня до 09 серпня 2024 року включно покласти на головного спеціаліста 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w:t>
      </w:r>
      <w:r>
        <w:rPr>
          <w:szCs w:val="28"/>
        </w:rPr>
        <w:t xml:space="preserve"> </w:t>
      </w:r>
      <w:r>
        <w:rPr>
          <w:szCs w:val="28"/>
          <w:lang w:eastAsia="uk-UA"/>
        </w:rPr>
        <w:t>ПЕТРУК Олену Василівну.</w:t>
      </w:r>
    </w:p>
    <w:p w:rsidR="004627BB" w:rsidRDefault="004627BB" w:rsidP="004627BB">
      <w:pPr>
        <w:ind w:left="2268" w:hanging="1560"/>
        <w:jc w:val="both"/>
        <w:rPr>
          <w:szCs w:val="28"/>
          <w:lang w:eastAsia="uk-UA"/>
        </w:rPr>
      </w:pPr>
      <w:r>
        <w:rPr>
          <w:szCs w:val="28"/>
          <w:lang w:eastAsia="uk-UA"/>
        </w:rPr>
        <w:t xml:space="preserve">Підстава: </w:t>
      </w:r>
      <w:r>
        <w:rPr>
          <w:szCs w:val="28"/>
          <w:lang w:eastAsia="uk-UA"/>
        </w:rPr>
        <w:tab/>
        <w:t xml:space="preserve">- заява </w:t>
      </w:r>
      <w:r>
        <w:rPr>
          <w:szCs w:val="28"/>
        </w:rPr>
        <w:t xml:space="preserve">начальника </w:t>
      </w:r>
      <w:r>
        <w:rPr>
          <w:szCs w:val="28"/>
          <w:lang w:eastAsia="uk-UA"/>
        </w:rPr>
        <w:t xml:space="preserve">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 Ольги БОБІНОЇ від 02 липня   2024 року.</w:t>
      </w:r>
    </w:p>
    <w:p w:rsidR="004627BB" w:rsidRDefault="004627BB" w:rsidP="004627BB">
      <w:pPr>
        <w:ind w:firstLine="708"/>
        <w:jc w:val="both"/>
        <w:rPr>
          <w:szCs w:val="28"/>
          <w:lang w:eastAsia="uk-UA"/>
        </w:rPr>
      </w:pPr>
      <w:r>
        <w:rPr>
          <w:szCs w:val="28"/>
          <w:lang w:eastAsia="uk-UA"/>
        </w:rPr>
        <w:t xml:space="preserve">2. Установити головному спеціалісту 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 ПЕТРУК Олені Василівні за виконання обов’язків тимчасово відсутнього начальника 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 БОБІНОЇ Ольги Петрівни доплату у розмірі різниці між фактичним посадовим окладом начальника 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 (без урахування надбавок та доплати) і посадовим окладом головного спеціаліста управління освіти виконавчого комітету </w:t>
      </w:r>
      <w:proofErr w:type="spellStart"/>
      <w:r>
        <w:rPr>
          <w:szCs w:val="28"/>
          <w:lang w:eastAsia="uk-UA"/>
        </w:rPr>
        <w:t>Нетішинської</w:t>
      </w:r>
      <w:proofErr w:type="spellEnd"/>
      <w:r>
        <w:rPr>
          <w:szCs w:val="28"/>
          <w:lang w:eastAsia="uk-UA"/>
        </w:rPr>
        <w:t xml:space="preserve"> міської ради.</w:t>
      </w:r>
    </w:p>
    <w:p w:rsidR="004627BB" w:rsidRDefault="004627BB" w:rsidP="004627BB">
      <w:pPr>
        <w:rPr>
          <w:szCs w:val="28"/>
        </w:rPr>
      </w:pPr>
    </w:p>
    <w:p w:rsidR="004627BB" w:rsidRDefault="004627BB" w:rsidP="004627BB">
      <w:pPr>
        <w:outlineLvl w:val="2"/>
        <w:rPr>
          <w:bCs/>
          <w:szCs w:val="28"/>
        </w:rPr>
      </w:pPr>
      <w:r>
        <w:rPr>
          <w:bCs/>
          <w:szCs w:val="28"/>
        </w:rPr>
        <w:t>Міський голова</w:t>
      </w:r>
      <w:r>
        <w:rPr>
          <w:bCs/>
          <w:szCs w:val="28"/>
        </w:rPr>
        <w:tab/>
      </w:r>
      <w:r>
        <w:rPr>
          <w:bCs/>
          <w:szCs w:val="28"/>
        </w:rPr>
        <w:tab/>
      </w:r>
      <w:r>
        <w:rPr>
          <w:bCs/>
          <w:szCs w:val="28"/>
        </w:rPr>
        <w:tab/>
      </w:r>
      <w:r>
        <w:rPr>
          <w:bCs/>
          <w:szCs w:val="28"/>
        </w:rPr>
        <w:tab/>
      </w:r>
      <w:r>
        <w:rPr>
          <w:bCs/>
          <w:szCs w:val="28"/>
        </w:rPr>
        <w:tab/>
      </w:r>
      <w:r>
        <w:rPr>
          <w:bCs/>
          <w:szCs w:val="28"/>
        </w:rPr>
        <w:tab/>
        <w:t xml:space="preserve">    Олександр СУПРУНЮК</w:t>
      </w:r>
    </w:p>
    <w:p w:rsidR="004627BB" w:rsidRDefault="004627BB" w:rsidP="004627BB">
      <w:pPr>
        <w:jc w:val="both"/>
        <w:rPr>
          <w:szCs w:val="28"/>
          <w:lang w:eastAsia="uk-UA"/>
        </w:rPr>
      </w:pPr>
    </w:p>
    <w:p w:rsidR="004627BB" w:rsidRDefault="004627BB" w:rsidP="004627BB">
      <w:pPr>
        <w:jc w:val="both"/>
        <w:rPr>
          <w:szCs w:val="28"/>
          <w:lang w:eastAsia="uk-UA"/>
        </w:rPr>
      </w:pPr>
      <w:r>
        <w:rPr>
          <w:szCs w:val="28"/>
          <w:lang w:eastAsia="uk-UA"/>
        </w:rPr>
        <w:t>З розпорядженням ознайомлені:</w:t>
      </w:r>
    </w:p>
    <w:p w:rsidR="004627BB" w:rsidRDefault="004627BB" w:rsidP="004627BB">
      <w:pPr>
        <w:jc w:val="both"/>
        <w:rPr>
          <w:szCs w:val="28"/>
          <w:lang w:eastAsia="uk-UA"/>
        </w:rPr>
      </w:pPr>
      <w:r>
        <w:rPr>
          <w:szCs w:val="28"/>
          <w:lang w:eastAsia="uk-UA"/>
        </w:rPr>
        <w:t>Бобіна О.П.</w:t>
      </w:r>
      <w:r>
        <w:rPr>
          <w:szCs w:val="28"/>
          <w:lang w:eastAsia="uk-UA"/>
        </w:rPr>
        <w:tab/>
      </w:r>
      <w:r>
        <w:rPr>
          <w:szCs w:val="28"/>
          <w:lang w:eastAsia="uk-UA"/>
        </w:rPr>
        <w:tab/>
      </w:r>
      <w:r>
        <w:rPr>
          <w:szCs w:val="28"/>
          <w:lang w:eastAsia="uk-UA"/>
        </w:rPr>
        <w:tab/>
      </w:r>
      <w:r>
        <w:rPr>
          <w:szCs w:val="28"/>
          <w:lang w:eastAsia="uk-UA"/>
        </w:rPr>
        <w:tab/>
      </w:r>
      <w:r>
        <w:rPr>
          <w:szCs w:val="28"/>
          <w:lang w:eastAsia="uk-UA"/>
        </w:rPr>
        <w:tab/>
        <w:t xml:space="preserve"> </w:t>
      </w:r>
      <w:r>
        <w:rPr>
          <w:szCs w:val="28"/>
          <w:lang w:eastAsia="uk-UA"/>
        </w:rPr>
        <w:tab/>
        <w:t xml:space="preserve">  «____»____________ 2024 року</w:t>
      </w:r>
    </w:p>
    <w:p w:rsidR="004627BB" w:rsidRDefault="004627BB" w:rsidP="004627BB">
      <w:pPr>
        <w:outlineLvl w:val="0"/>
        <w:rPr>
          <w:szCs w:val="28"/>
          <w:lang w:eastAsia="uk-UA"/>
        </w:rPr>
      </w:pPr>
      <w:r>
        <w:rPr>
          <w:szCs w:val="28"/>
          <w:lang w:eastAsia="uk-UA"/>
        </w:rPr>
        <w:t>Петрук О.В.</w:t>
      </w:r>
      <w:r>
        <w:rPr>
          <w:szCs w:val="28"/>
          <w:lang w:eastAsia="uk-UA"/>
        </w:rPr>
        <w:tab/>
      </w:r>
      <w:r>
        <w:rPr>
          <w:szCs w:val="28"/>
          <w:lang w:eastAsia="uk-UA"/>
        </w:rPr>
        <w:tab/>
      </w:r>
      <w:r>
        <w:rPr>
          <w:szCs w:val="28"/>
          <w:lang w:eastAsia="uk-UA"/>
        </w:rPr>
        <w:tab/>
      </w:r>
      <w:r>
        <w:rPr>
          <w:szCs w:val="28"/>
          <w:lang w:eastAsia="uk-UA"/>
        </w:rPr>
        <w:tab/>
      </w:r>
      <w:r>
        <w:rPr>
          <w:szCs w:val="28"/>
          <w:lang w:eastAsia="uk-UA"/>
        </w:rPr>
        <w:tab/>
        <w:t xml:space="preserve">  «____»____________ 2024 року</w:t>
      </w:r>
    </w:p>
    <w:p w:rsidR="004627BB" w:rsidRDefault="004627BB" w:rsidP="004627BB">
      <w:pPr>
        <w:jc w:val="center"/>
        <w:rPr>
          <w:noProof/>
          <w:lang w:eastAsia="en-US"/>
        </w:rPr>
      </w:pPr>
    </w:p>
    <w:sectPr w:rsidR="004627BB" w:rsidSect="004627B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7BB"/>
    <w:rsid w:val="004627BB"/>
    <w:rsid w:val="007020C2"/>
    <w:rsid w:val="009B510A"/>
    <w:rsid w:val="00ED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BB"/>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7BB"/>
    <w:rPr>
      <w:rFonts w:ascii="Tahoma" w:hAnsi="Tahoma" w:cs="Tahoma"/>
      <w:sz w:val="16"/>
      <w:szCs w:val="16"/>
    </w:rPr>
  </w:style>
  <w:style w:type="character" w:customStyle="1" w:styleId="a4">
    <w:name w:val="Текст выноски Знак"/>
    <w:basedOn w:val="a0"/>
    <w:link w:val="a3"/>
    <w:uiPriority w:val="99"/>
    <w:semiHidden/>
    <w:rsid w:val="004627BB"/>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7517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3</cp:revision>
  <dcterms:created xsi:type="dcterms:W3CDTF">2024-07-05T10:29:00Z</dcterms:created>
  <dcterms:modified xsi:type="dcterms:W3CDTF">2024-07-05T10:30:00Z</dcterms:modified>
</cp:coreProperties>
</file>